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DA" w:rsidRDefault="00550ADA" w:rsidP="0083663C">
      <w:pPr>
        <w:pStyle w:val="a4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ПРОЕКТ</w:t>
      </w:r>
    </w:p>
    <w:p w:rsidR="00550ADA" w:rsidRDefault="00550ADA" w:rsidP="0083663C">
      <w:pPr>
        <w:pStyle w:val="a4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ПРАВИТЕЛЬСТВО САРАТОВСКОЙ ОБЛАСТИ</w:t>
      </w:r>
    </w:p>
    <w:p w:rsidR="00550ADA" w:rsidRDefault="00550ADA" w:rsidP="008366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50ADA" w:rsidRDefault="00550ADA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550ADA" w:rsidRDefault="003A18D1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550ADA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550ADA" w:rsidRDefault="00550ADA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</w:t>
      </w:r>
    </w:p>
    <w:p w:rsidR="00550ADA" w:rsidRDefault="00550ADA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апреля 2014 года № 246-П</w:t>
      </w:r>
    </w:p>
    <w:p w:rsidR="00550ADA" w:rsidRDefault="00550ADA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50ADA" w:rsidRDefault="00550ADA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ADA" w:rsidRDefault="00550ADA" w:rsidP="00E8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D1">
        <w:rPr>
          <w:rFonts w:ascii="Times New Roman" w:hAnsi="Times New Roman"/>
          <w:sz w:val="28"/>
          <w:szCs w:val="28"/>
        </w:rPr>
        <w:t xml:space="preserve">На основании </w:t>
      </w:r>
      <w:hyperlink r:id="rId4" w:history="1">
        <w:r w:rsidRPr="00E802D1">
          <w:rPr>
            <w:rFonts w:ascii="Times New Roman" w:hAnsi="Times New Roman"/>
            <w:sz w:val="28"/>
            <w:szCs w:val="28"/>
          </w:rPr>
          <w:t>Устава</w:t>
        </w:r>
      </w:hyperlink>
      <w:r w:rsidRPr="00E802D1">
        <w:rPr>
          <w:rFonts w:ascii="Times New Roman" w:hAnsi="Times New Roman"/>
          <w:sz w:val="28"/>
          <w:szCs w:val="28"/>
        </w:rPr>
        <w:t xml:space="preserve"> (Основного Закона) Саратовской области Правительство области ПОСТАНОВЛЯЕТ:</w:t>
      </w:r>
    </w:p>
    <w:p w:rsidR="00550ADA" w:rsidRPr="00E802D1" w:rsidRDefault="00550ADA" w:rsidP="00E8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D1">
        <w:rPr>
          <w:rFonts w:ascii="Times New Roman" w:hAnsi="Times New Roman"/>
          <w:sz w:val="28"/>
          <w:szCs w:val="28"/>
        </w:rPr>
        <w:t xml:space="preserve">1. Внести в </w:t>
      </w:r>
      <w:hyperlink r:id="rId5" w:history="1">
        <w:r w:rsidRPr="00E802D1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E802D1">
        <w:rPr>
          <w:rFonts w:ascii="Times New Roman" w:hAnsi="Times New Roman"/>
          <w:sz w:val="28"/>
          <w:szCs w:val="28"/>
        </w:rPr>
        <w:t xml:space="preserve"> Правительства Саратовской </w:t>
      </w:r>
      <w:r>
        <w:rPr>
          <w:rFonts w:ascii="Times New Roman" w:hAnsi="Times New Roman"/>
          <w:sz w:val="28"/>
          <w:szCs w:val="28"/>
        </w:rPr>
        <w:t>области от 22 апреля 2014 года №</w:t>
      </w:r>
      <w:r w:rsidRPr="00E802D1">
        <w:rPr>
          <w:rFonts w:ascii="Times New Roman" w:hAnsi="Times New Roman"/>
          <w:sz w:val="28"/>
          <w:szCs w:val="28"/>
        </w:rPr>
        <w:t xml:space="preserve"> 246-П </w:t>
      </w:r>
      <w:r>
        <w:rPr>
          <w:rFonts w:ascii="Times New Roman" w:hAnsi="Times New Roman"/>
          <w:sz w:val="28"/>
          <w:szCs w:val="28"/>
        </w:rPr>
        <w:t>«</w:t>
      </w:r>
      <w:r w:rsidRPr="00E802D1">
        <w:rPr>
          <w:rFonts w:ascii="Times New Roman" w:hAnsi="Times New Roman"/>
          <w:sz w:val="28"/>
          <w:szCs w:val="28"/>
        </w:rPr>
        <w:t>Вопросы министерства транспорта и дорожног</w:t>
      </w:r>
      <w:r>
        <w:rPr>
          <w:rFonts w:ascii="Times New Roman" w:hAnsi="Times New Roman"/>
          <w:sz w:val="28"/>
          <w:szCs w:val="28"/>
        </w:rPr>
        <w:t>о хозяйст</w:t>
      </w:r>
      <w:r w:rsidR="00564743">
        <w:rPr>
          <w:rFonts w:ascii="Times New Roman" w:hAnsi="Times New Roman"/>
          <w:sz w:val="28"/>
          <w:szCs w:val="28"/>
        </w:rPr>
        <w:t>ва Саратовской области» следующе</w:t>
      </w:r>
      <w:r w:rsidRPr="00E802D1">
        <w:rPr>
          <w:rFonts w:ascii="Times New Roman" w:hAnsi="Times New Roman"/>
          <w:sz w:val="28"/>
          <w:szCs w:val="28"/>
        </w:rPr>
        <w:t>е изменени</w:t>
      </w:r>
      <w:r w:rsidR="00564743">
        <w:rPr>
          <w:rFonts w:ascii="Times New Roman" w:hAnsi="Times New Roman"/>
          <w:sz w:val="28"/>
          <w:szCs w:val="28"/>
        </w:rPr>
        <w:t>е</w:t>
      </w:r>
      <w:r w:rsidRPr="00E802D1">
        <w:rPr>
          <w:rFonts w:ascii="Times New Roman" w:hAnsi="Times New Roman"/>
          <w:sz w:val="28"/>
          <w:szCs w:val="28"/>
        </w:rPr>
        <w:t>:</w:t>
      </w:r>
    </w:p>
    <w:p w:rsidR="00550ADA" w:rsidRPr="00E802D1" w:rsidRDefault="00550ADA" w:rsidP="00E8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D1">
        <w:rPr>
          <w:rFonts w:ascii="Times New Roman" w:hAnsi="Times New Roman"/>
          <w:sz w:val="28"/>
          <w:szCs w:val="28"/>
        </w:rPr>
        <w:t xml:space="preserve">в </w:t>
      </w:r>
      <w:hyperlink r:id="rId6" w:history="1">
        <w:r w:rsidRPr="00E802D1">
          <w:rPr>
            <w:rFonts w:ascii="Times New Roman" w:hAnsi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E802D1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E802D1">
        <w:rPr>
          <w:rFonts w:ascii="Times New Roman" w:hAnsi="Times New Roman"/>
          <w:sz w:val="28"/>
          <w:szCs w:val="28"/>
        </w:rPr>
        <w:t>:</w:t>
      </w:r>
    </w:p>
    <w:p w:rsidR="00550ADA" w:rsidRPr="00E802D1" w:rsidRDefault="00E53863" w:rsidP="00E8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550ADA">
          <w:rPr>
            <w:rFonts w:ascii="Times New Roman" w:hAnsi="Times New Roman"/>
            <w:sz w:val="28"/>
            <w:szCs w:val="28"/>
          </w:rPr>
          <w:t xml:space="preserve">пункт </w:t>
        </w:r>
      </w:hyperlink>
      <w:r w:rsidR="00564743">
        <w:rPr>
          <w:rFonts w:ascii="Times New Roman" w:hAnsi="Times New Roman"/>
          <w:sz w:val="28"/>
          <w:szCs w:val="28"/>
        </w:rPr>
        <w:t>10</w:t>
      </w:r>
      <w:r w:rsidR="00550ADA" w:rsidRPr="00E802D1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550ADA" w:rsidRPr="00E802D1" w:rsidRDefault="00550ADA" w:rsidP="0056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564743">
        <w:rPr>
          <w:rFonts w:ascii="Times New Roman" w:hAnsi="Times New Roman"/>
          <w:sz w:val="28"/>
          <w:szCs w:val="28"/>
        </w:rPr>
        <w:t xml:space="preserve">в целях, предусмотренных статьей 39.37 Земельного кодекса Российской Федерации, рассмотрение ходатайств об установлении публичного сервитута и подготовка проектов решений Правительства области об установлении публичного сервитута или об отказе </w:t>
      </w:r>
      <w:proofErr w:type="gramStart"/>
      <w:r w:rsidR="00564743">
        <w:rPr>
          <w:rFonts w:ascii="Times New Roman" w:hAnsi="Times New Roman"/>
          <w:sz w:val="28"/>
          <w:szCs w:val="28"/>
        </w:rPr>
        <w:t>в</w:t>
      </w:r>
      <w:proofErr w:type="gramEnd"/>
      <w:r w:rsidR="005647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4743">
        <w:rPr>
          <w:rFonts w:ascii="Times New Roman" w:hAnsi="Times New Roman"/>
          <w:sz w:val="28"/>
          <w:szCs w:val="28"/>
        </w:rPr>
        <w:t>его</w:t>
      </w:r>
      <w:proofErr w:type="gramEnd"/>
      <w:r w:rsidR="005647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4743">
        <w:rPr>
          <w:rFonts w:ascii="Times New Roman" w:hAnsi="Times New Roman"/>
          <w:sz w:val="28"/>
          <w:szCs w:val="28"/>
        </w:rPr>
        <w:t xml:space="preserve">установлении, а также возврат ходатайства об установлении публичного сервитута без рассмотрения, в порядке, установленном главой </w:t>
      </w:r>
      <w:r w:rsidR="00564743">
        <w:rPr>
          <w:rFonts w:ascii="Times New Roman" w:hAnsi="Times New Roman"/>
          <w:sz w:val="28"/>
          <w:szCs w:val="28"/>
          <w:lang w:val="en-US"/>
        </w:rPr>
        <w:t>V</w:t>
      </w:r>
      <w:r w:rsidR="00564743">
        <w:rPr>
          <w:rFonts w:ascii="Times New Roman" w:hAnsi="Times New Roman"/>
          <w:sz w:val="28"/>
          <w:szCs w:val="28"/>
        </w:rPr>
        <w:t>.7 Земельного кодекса Российской Федерации, в случаях установления публичного сервитута для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</w:t>
      </w:r>
      <w:r w:rsidR="00494FEB">
        <w:rPr>
          <w:rFonts w:ascii="Times New Roman" w:hAnsi="Times New Roman"/>
          <w:sz w:val="28"/>
          <w:szCs w:val="28"/>
        </w:rPr>
        <w:t>, размещения автомобильных дорог регионального или межмуниципального</w:t>
      </w:r>
      <w:proofErr w:type="gramEnd"/>
      <w:r w:rsidR="00494FEB">
        <w:rPr>
          <w:rFonts w:ascii="Times New Roman" w:hAnsi="Times New Roman"/>
          <w:sz w:val="28"/>
          <w:szCs w:val="28"/>
        </w:rPr>
        <w:t xml:space="preserve"> значения в туннелях</w:t>
      </w:r>
      <w:proofErr w:type="gramStart"/>
      <w:r w:rsidR="00494FEB">
        <w:rPr>
          <w:rFonts w:ascii="Times New Roman" w:hAnsi="Times New Roman"/>
          <w:sz w:val="28"/>
          <w:szCs w:val="28"/>
        </w:rPr>
        <w:t>.</w:t>
      </w:r>
      <w:r w:rsidRPr="00781C2E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550ADA" w:rsidRPr="00E802D1" w:rsidRDefault="00550ADA" w:rsidP="00E8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D1">
        <w:rPr>
          <w:rFonts w:ascii="Times New Roman" w:hAnsi="Times New Roman"/>
          <w:sz w:val="28"/>
          <w:szCs w:val="28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550ADA" w:rsidRPr="00E802D1" w:rsidRDefault="00550ADA" w:rsidP="00E8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D1">
        <w:rPr>
          <w:rFonts w:ascii="Times New Roman" w:hAnsi="Times New Roman"/>
          <w:sz w:val="28"/>
          <w:szCs w:val="28"/>
        </w:rPr>
        <w:t xml:space="preserve">3. </w:t>
      </w:r>
      <w:r w:rsidR="00564743" w:rsidRPr="0056474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E802D1">
        <w:rPr>
          <w:rFonts w:ascii="Times New Roman" w:hAnsi="Times New Roman"/>
          <w:sz w:val="28"/>
          <w:szCs w:val="28"/>
        </w:rPr>
        <w:t>.</w:t>
      </w:r>
    </w:p>
    <w:p w:rsidR="00550ADA" w:rsidRDefault="00550ADA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743" w:rsidRDefault="00564743" w:rsidP="0056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Вице-</w:t>
      </w:r>
      <w:r w:rsidR="00550ADA">
        <w:rPr>
          <w:rFonts w:ascii="Times New Roman" w:hAnsi="Times New Roman"/>
          <w:b/>
          <w:sz w:val="28"/>
          <w:szCs w:val="28"/>
        </w:rPr>
        <w:t>Губернатор</w:t>
      </w:r>
      <w:proofErr w:type="spellEnd"/>
      <w:r w:rsidR="00550A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Саратовской </w:t>
      </w:r>
      <w:r w:rsidR="00550ADA">
        <w:rPr>
          <w:rFonts w:ascii="Times New Roman" w:hAnsi="Times New Roman"/>
          <w:b/>
          <w:sz w:val="28"/>
          <w:szCs w:val="28"/>
        </w:rPr>
        <w:t>области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564743" w:rsidRDefault="00564743" w:rsidP="0056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Правительства </w:t>
      </w:r>
    </w:p>
    <w:p w:rsidR="00D63843" w:rsidRDefault="00564743" w:rsidP="0056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  <w:r w:rsidR="00550ADA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А.М.Стрелюхин</w:t>
      </w:r>
      <w:proofErr w:type="spellEnd"/>
      <w:r w:rsidR="00550ADA">
        <w:rPr>
          <w:rFonts w:ascii="Times New Roman" w:hAnsi="Times New Roman"/>
          <w:b/>
          <w:sz w:val="28"/>
          <w:szCs w:val="28"/>
        </w:rPr>
        <w:t xml:space="preserve">   </w:t>
      </w:r>
    </w:p>
    <w:p w:rsidR="00D63843" w:rsidRDefault="00D63843" w:rsidP="0056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Проект внесен министерством транспорта и дорожного хозяйства области «_____»_____________ 2019 года. </w:t>
      </w:r>
    </w:p>
    <w:p w:rsidR="00D63843" w:rsidRDefault="00D63843" w:rsidP="00D63843">
      <w:pPr>
        <w:spacing w:after="0"/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С О Г Л А С О В А Н О:</w:t>
      </w:r>
      <w:r>
        <w:rPr>
          <w:rFonts w:ascii="Times New Roman" w:hAnsi="Times New Roman"/>
          <w:color w:val="000000"/>
        </w:rPr>
        <w:t xml:space="preserve"> </w:t>
      </w:r>
    </w:p>
    <w:p w:rsidR="00D63843" w:rsidRDefault="00D63843" w:rsidP="00D63843">
      <w:pPr>
        <w:spacing w:after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Дата         и      время                    </w:t>
      </w:r>
    </w:p>
    <w:p w:rsidR="00D63843" w:rsidRDefault="00D63843" w:rsidP="00D63843">
      <w:pPr>
        <w:spacing w:after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получения   согласования</w:t>
      </w:r>
    </w:p>
    <w:tbl>
      <w:tblPr>
        <w:tblW w:w="10605" w:type="dxa"/>
        <w:tblInd w:w="-432" w:type="dxa"/>
        <w:tblLayout w:type="fixed"/>
        <w:tblLook w:val="04A0"/>
      </w:tblPr>
      <w:tblGrid>
        <w:gridCol w:w="114"/>
        <w:gridCol w:w="786"/>
        <w:gridCol w:w="207"/>
        <w:gridCol w:w="693"/>
        <w:gridCol w:w="300"/>
        <w:gridCol w:w="3764"/>
        <w:gridCol w:w="1156"/>
        <w:gridCol w:w="104"/>
        <w:gridCol w:w="929"/>
        <w:gridCol w:w="1411"/>
        <w:gridCol w:w="1141"/>
      </w:tblGrid>
      <w:tr w:rsidR="00D63843" w:rsidTr="005C6109">
        <w:tc>
          <w:tcPr>
            <w:tcW w:w="900" w:type="dxa"/>
            <w:gridSpan w:val="2"/>
            <w:vAlign w:val="bottom"/>
            <w:hideMark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900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5220" w:type="dxa"/>
            <w:gridSpan w:val="3"/>
            <w:vAlign w:val="bottom"/>
            <w:hideMark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Вице-губернатор области</w:t>
            </w:r>
          </w:p>
        </w:tc>
        <w:tc>
          <w:tcPr>
            <w:tcW w:w="1033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И.И. Пивоваров</w:t>
            </w:r>
          </w:p>
        </w:tc>
      </w:tr>
      <w:tr w:rsidR="00D63843" w:rsidTr="005C6109">
        <w:tc>
          <w:tcPr>
            <w:tcW w:w="900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900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5220" w:type="dxa"/>
            <w:gridSpan w:val="3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заместитель Председателя Правительства области – министр финансов</w:t>
            </w:r>
          </w:p>
        </w:tc>
        <w:tc>
          <w:tcPr>
            <w:tcW w:w="1033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Align w:val="bottom"/>
            <w:hideMark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В.Г.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Ойкин</w:t>
            </w:r>
            <w:proofErr w:type="spellEnd"/>
          </w:p>
        </w:tc>
      </w:tr>
      <w:tr w:rsidR="00D63843" w:rsidTr="005C6109">
        <w:trPr>
          <w:trHeight w:val="178"/>
        </w:trPr>
        <w:tc>
          <w:tcPr>
            <w:tcW w:w="900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3843" w:rsidTr="005C6109">
        <w:tc>
          <w:tcPr>
            <w:tcW w:w="900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900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5220" w:type="dxa"/>
            <w:gridSpan w:val="3"/>
            <w:vAlign w:val="bottom"/>
            <w:hideMark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Председателя Правительства области</w:t>
            </w:r>
          </w:p>
        </w:tc>
        <w:tc>
          <w:tcPr>
            <w:tcW w:w="1033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Align w:val="bottom"/>
            <w:hideMark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Р.В.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Бусаргин</w:t>
            </w:r>
            <w:proofErr w:type="spellEnd"/>
          </w:p>
        </w:tc>
      </w:tr>
      <w:tr w:rsidR="00D63843" w:rsidTr="005C6109">
        <w:tc>
          <w:tcPr>
            <w:tcW w:w="900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3843" w:rsidTr="005C6109">
        <w:tc>
          <w:tcPr>
            <w:tcW w:w="900" w:type="dxa"/>
            <w:gridSpan w:val="2"/>
          </w:tcPr>
          <w:p w:rsidR="00D63843" w:rsidRDefault="00D63843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63843" w:rsidRDefault="00D63843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63843" w:rsidRDefault="00D63843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63843" w:rsidRDefault="00D63843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63843" w:rsidRDefault="00D63843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D63843" w:rsidRDefault="00D63843">
            <w:pPr>
              <w:spacing w:after="0" w:line="254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D63843" w:rsidRDefault="00D638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63843" w:rsidRDefault="00D638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63843" w:rsidRDefault="00D638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63843" w:rsidRDefault="00D638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63843" w:rsidRDefault="00D638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</w:t>
            </w:r>
          </w:p>
          <w:p w:rsidR="00D63843" w:rsidRDefault="00D63843">
            <w:pPr>
              <w:spacing w:after="0" w:line="254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gridSpan w:val="3"/>
          </w:tcPr>
          <w:p w:rsidR="00D63843" w:rsidRDefault="00D6384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D63843" w:rsidRDefault="00D6384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Правительства области</w:t>
            </w:r>
          </w:p>
        </w:tc>
        <w:tc>
          <w:tcPr>
            <w:tcW w:w="1033" w:type="dxa"/>
            <w:gridSpan w:val="2"/>
          </w:tcPr>
          <w:p w:rsidR="00D63843" w:rsidRDefault="00D6384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63843" w:rsidRDefault="00D638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3843" w:rsidRDefault="00D638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3843" w:rsidRDefault="00D63843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П.Г.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Точилкин</w:t>
            </w:r>
            <w:proofErr w:type="spellEnd"/>
          </w:p>
        </w:tc>
      </w:tr>
      <w:tr w:rsidR="00D63843" w:rsidTr="005C6109">
        <w:tc>
          <w:tcPr>
            <w:tcW w:w="900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900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5220" w:type="dxa"/>
            <w:gridSpan w:val="3"/>
            <w:vAlign w:val="bottom"/>
            <w:hideMark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руководителя аппарата Губернатора области - начальник правового управления Правительства области</w:t>
            </w:r>
          </w:p>
        </w:tc>
        <w:tc>
          <w:tcPr>
            <w:tcW w:w="1033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А.О.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Мудрак</w:t>
            </w:r>
            <w:proofErr w:type="spellEnd"/>
          </w:p>
        </w:tc>
      </w:tr>
      <w:tr w:rsidR="005C6109" w:rsidTr="005C6109">
        <w:tblPrEx>
          <w:tblLook w:val="00A0"/>
        </w:tblPrEx>
        <w:trPr>
          <w:gridBefore w:val="1"/>
          <w:gridAfter w:val="1"/>
          <w:wBefore w:w="114" w:type="dxa"/>
          <w:wAfter w:w="1141" w:type="dxa"/>
          <w:trHeight w:val="748"/>
        </w:trPr>
        <w:tc>
          <w:tcPr>
            <w:tcW w:w="993" w:type="dxa"/>
            <w:gridSpan w:val="2"/>
          </w:tcPr>
          <w:p w:rsidR="005C6109" w:rsidRDefault="005C6109" w:rsidP="005C6109">
            <w:pPr>
              <w:spacing w:after="0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5C6109" w:rsidRDefault="005C6109" w:rsidP="005C6109">
            <w:pPr>
              <w:spacing w:after="0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 w:line="254" w:lineRule="auto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993" w:type="dxa"/>
            <w:gridSpan w:val="2"/>
          </w:tcPr>
          <w:p w:rsidR="005C6109" w:rsidRDefault="005C6109" w:rsidP="005C6109">
            <w:pPr>
              <w:spacing w:after="0"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5C6109" w:rsidRDefault="005C6109" w:rsidP="005C6109">
            <w:pPr>
              <w:spacing w:after="0"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109" w:rsidRDefault="005C6109" w:rsidP="005C6109">
            <w:pPr>
              <w:spacing w:after="0" w:line="254" w:lineRule="auto"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3764" w:type="dxa"/>
            <w:hideMark/>
          </w:tcPr>
          <w:p w:rsidR="005C6109" w:rsidRDefault="005C6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аппарата Губернатора област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кадровой политики и государственной службы Правительства области</w:t>
            </w:r>
          </w:p>
          <w:p w:rsidR="005C6109" w:rsidRDefault="005C6109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 по взаимодействию с правоохранительными органами и противодействию коррупции Правительства области </w:t>
            </w:r>
          </w:p>
        </w:tc>
        <w:tc>
          <w:tcPr>
            <w:tcW w:w="1260" w:type="dxa"/>
            <w:gridSpan w:val="2"/>
          </w:tcPr>
          <w:p w:rsidR="005C6109" w:rsidRDefault="005C6109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5C6109" w:rsidRPr="005C6109" w:rsidRDefault="005C6109" w:rsidP="005C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6109" w:rsidRPr="005C6109" w:rsidRDefault="005C6109" w:rsidP="005C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6109" w:rsidRPr="005C6109" w:rsidRDefault="005C61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5C6109">
              <w:rPr>
                <w:rFonts w:ascii="Times New Roman" w:hAnsi="Times New Roman"/>
                <w:b/>
                <w:sz w:val="24"/>
                <w:szCs w:val="24"/>
              </w:rPr>
              <w:t>А.О.Пролеткин</w:t>
            </w:r>
            <w:proofErr w:type="spellEnd"/>
          </w:p>
          <w:p w:rsidR="005C6109" w:rsidRDefault="005C61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109" w:rsidRDefault="005C61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109" w:rsidRDefault="005C61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109" w:rsidRPr="005C6109" w:rsidRDefault="005C6109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C6109">
              <w:rPr>
                <w:rFonts w:ascii="Times New Roman" w:hAnsi="Times New Roman"/>
                <w:b/>
                <w:sz w:val="24"/>
                <w:szCs w:val="24"/>
              </w:rPr>
              <w:t xml:space="preserve">И.С. Овчинников </w:t>
            </w:r>
          </w:p>
        </w:tc>
      </w:tr>
      <w:tr w:rsidR="00D63843" w:rsidTr="005C6109">
        <w:tc>
          <w:tcPr>
            <w:tcW w:w="900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900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5220" w:type="dxa"/>
            <w:gridSpan w:val="3"/>
            <w:vAlign w:val="bottom"/>
            <w:hideMark/>
          </w:tcPr>
          <w:p w:rsidR="00D63843" w:rsidRDefault="00D6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Министр внутренней политики и общественных отношений</w:t>
            </w:r>
          </w:p>
        </w:tc>
        <w:tc>
          <w:tcPr>
            <w:tcW w:w="1033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Н.В. Трошина</w:t>
            </w:r>
          </w:p>
        </w:tc>
      </w:tr>
      <w:tr w:rsidR="00D63843" w:rsidTr="005C6109">
        <w:tc>
          <w:tcPr>
            <w:tcW w:w="900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0" w:type="dxa"/>
            <w:gridSpan w:val="3"/>
            <w:vAlign w:val="bottom"/>
            <w:hideMark/>
          </w:tcPr>
          <w:p w:rsidR="00D63843" w:rsidRDefault="00D6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3843" w:rsidTr="005C6109">
        <w:tc>
          <w:tcPr>
            <w:tcW w:w="900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D63843" w:rsidRDefault="00D6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3843" w:rsidTr="005C6109">
        <w:tc>
          <w:tcPr>
            <w:tcW w:w="900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900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5220" w:type="dxa"/>
            <w:gridSpan w:val="3"/>
            <w:vAlign w:val="bottom"/>
            <w:hideMark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Министр экономического развития области</w:t>
            </w:r>
          </w:p>
        </w:tc>
        <w:tc>
          <w:tcPr>
            <w:tcW w:w="1033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Швакова</w:t>
            </w:r>
            <w:proofErr w:type="spellEnd"/>
          </w:p>
        </w:tc>
      </w:tr>
      <w:tr w:rsidR="00D63843" w:rsidTr="005C6109">
        <w:tc>
          <w:tcPr>
            <w:tcW w:w="900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900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5220" w:type="dxa"/>
            <w:gridSpan w:val="3"/>
            <w:vAlign w:val="bottom"/>
            <w:hideMark/>
          </w:tcPr>
          <w:p w:rsidR="00D63843" w:rsidRDefault="00D6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заместитель министра транспорта и дорожного хозяйства области</w:t>
            </w:r>
          </w:p>
        </w:tc>
        <w:tc>
          <w:tcPr>
            <w:tcW w:w="1033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3843" w:rsidRDefault="00D638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А.В.Зайцев</w:t>
            </w:r>
          </w:p>
        </w:tc>
      </w:tr>
    </w:tbl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E3F37" w:rsidRDefault="00DE3F37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E3F37" w:rsidRDefault="00DE3F37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Родина 246035</w:t>
      </w:r>
    </w:p>
    <w:p w:rsidR="00D63843" w:rsidRDefault="00A92EB0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Фенина 246189</w:t>
      </w:r>
    </w:p>
    <w:p w:rsidR="00DE3F37" w:rsidRDefault="00DE3F37" w:rsidP="00D6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F37" w:rsidRDefault="00DE3F37" w:rsidP="00D6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843" w:rsidRDefault="00D63843" w:rsidP="00D6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63843" w:rsidRDefault="00D63843" w:rsidP="00D638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Саратовской области</w:t>
      </w:r>
    </w:p>
    <w:p w:rsidR="00D63843" w:rsidRDefault="00D63843" w:rsidP="00D638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изменения в постановление Правительства Саратовской области от 22 апреля 2014 года № 246-П».</w:t>
      </w:r>
    </w:p>
    <w:p w:rsidR="00D63843" w:rsidRDefault="00D63843" w:rsidP="00D63843">
      <w:pPr>
        <w:pStyle w:val="ConsPlusNormal"/>
        <w:ind w:firstLine="708"/>
        <w:jc w:val="both"/>
        <w:rPr>
          <w:sz w:val="28"/>
          <w:szCs w:val="28"/>
        </w:rPr>
      </w:pPr>
    </w:p>
    <w:p w:rsidR="00D63843" w:rsidRDefault="00D63843" w:rsidP="00D63843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A13D0">
        <w:rPr>
          <w:sz w:val="28"/>
          <w:szCs w:val="28"/>
        </w:rPr>
        <w:t>постановлением Правительства Саратовской области от 7 октября 2019 года №706-П «Об уполномоченных органах»</w:t>
      </w:r>
      <w:r w:rsidR="00EA13D0" w:rsidRPr="00EA13D0">
        <w:rPr>
          <w:sz w:val="28"/>
          <w:szCs w:val="28"/>
        </w:rPr>
        <w:t xml:space="preserve"> </w:t>
      </w:r>
      <w:r w:rsidR="00EA13D0">
        <w:rPr>
          <w:sz w:val="28"/>
          <w:szCs w:val="28"/>
        </w:rPr>
        <w:t>в целях, предусмотренных статьей 39.37 Земельного кодекса Российской Федерации, уполномоченным органом исполнительной власти, осуществляющим рассмотрение ходатайств об установлении публичного сервитута и подготовку проектов решений Правительства области об установлении публичного сервитута или об отказе в его установлении, а также возврат ходатайства об установлении публичного сервитута</w:t>
      </w:r>
      <w:proofErr w:type="gramEnd"/>
      <w:r w:rsidR="00EA13D0">
        <w:rPr>
          <w:sz w:val="28"/>
          <w:szCs w:val="28"/>
        </w:rPr>
        <w:t xml:space="preserve"> </w:t>
      </w:r>
      <w:proofErr w:type="gramStart"/>
      <w:r w:rsidR="00EA13D0">
        <w:rPr>
          <w:sz w:val="28"/>
          <w:szCs w:val="28"/>
        </w:rPr>
        <w:t xml:space="preserve">без рассмотрения, в порядке, установленном главой </w:t>
      </w:r>
      <w:r w:rsidR="00EA13D0">
        <w:rPr>
          <w:sz w:val="28"/>
          <w:szCs w:val="28"/>
          <w:lang w:val="en-US"/>
        </w:rPr>
        <w:t>V</w:t>
      </w:r>
      <w:r w:rsidR="00EA13D0">
        <w:rPr>
          <w:sz w:val="28"/>
          <w:szCs w:val="28"/>
        </w:rPr>
        <w:t>.7 Земельного кодекса Российской Федерации, является министерство транспорта и дорожного хозяйства области - в случаях установления публичного сервитута для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</w:t>
      </w:r>
      <w:proofErr w:type="gramEnd"/>
      <w:r w:rsidR="00EA13D0">
        <w:rPr>
          <w:sz w:val="28"/>
          <w:szCs w:val="28"/>
        </w:rPr>
        <w:t xml:space="preserve"> туннелях</w:t>
      </w:r>
      <w:proofErr w:type="gramStart"/>
      <w:r w:rsidR="00EA13D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63843" w:rsidRDefault="00D63843" w:rsidP="00D6384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направлен на приведение в соответствие законодательству.</w:t>
      </w:r>
    </w:p>
    <w:p w:rsidR="00D63843" w:rsidRDefault="00D63843" w:rsidP="00D6384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правовая 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проекта постановления проведена. </w:t>
      </w:r>
    </w:p>
    <w:p w:rsidR="00D63843" w:rsidRDefault="00D63843" w:rsidP="00D63843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color w:val="0D0D0D"/>
          <w:sz w:val="28"/>
          <w:szCs w:val="28"/>
        </w:rPr>
      </w:pPr>
    </w:p>
    <w:p w:rsidR="00D63843" w:rsidRDefault="00D63843" w:rsidP="00D63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43" w:rsidRDefault="00D63843" w:rsidP="00D638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843" w:rsidRDefault="00EA13D0" w:rsidP="00D638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з</w:t>
      </w:r>
      <w:r w:rsidR="00D63843">
        <w:rPr>
          <w:rFonts w:ascii="Times New Roman" w:hAnsi="Times New Roman"/>
          <w:b/>
          <w:sz w:val="28"/>
          <w:szCs w:val="28"/>
        </w:rPr>
        <w:t>аместитель министра</w:t>
      </w:r>
      <w:r w:rsidR="00D63843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А.В.Зайцев</w:t>
      </w:r>
    </w:p>
    <w:p w:rsidR="00D63843" w:rsidRDefault="00D63843" w:rsidP="00D638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D63843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63843" w:rsidRDefault="00A92EB0" w:rsidP="00A92EB0">
      <w:pPr>
        <w:tabs>
          <w:tab w:val="left" w:pos="3957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</w:p>
    <w:p w:rsidR="00A92EB0" w:rsidRDefault="00D63843" w:rsidP="00D638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16"/>
          <w:szCs w:val="16"/>
        </w:rPr>
        <w:t>Родина 246035</w:t>
      </w:r>
      <w:r w:rsidR="00550ADA">
        <w:rPr>
          <w:rFonts w:ascii="Times New Roman" w:hAnsi="Times New Roman"/>
          <w:b/>
          <w:sz w:val="28"/>
          <w:szCs w:val="28"/>
        </w:rPr>
        <w:t xml:space="preserve"> </w:t>
      </w:r>
    </w:p>
    <w:p w:rsidR="00550ADA" w:rsidRPr="00A92EB0" w:rsidRDefault="00A92EB0" w:rsidP="00D6384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92EB0">
        <w:rPr>
          <w:rFonts w:ascii="Times New Roman" w:hAnsi="Times New Roman"/>
          <w:i/>
          <w:sz w:val="16"/>
          <w:szCs w:val="16"/>
        </w:rPr>
        <w:t>Фенина 246189</w:t>
      </w:r>
    </w:p>
    <w:sectPr w:rsidR="00550ADA" w:rsidRPr="00A92EB0" w:rsidSect="003754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663C"/>
    <w:rsid w:val="00050168"/>
    <w:rsid w:val="000A5EFB"/>
    <w:rsid w:val="000E6828"/>
    <w:rsid w:val="000F0913"/>
    <w:rsid w:val="00123F58"/>
    <w:rsid w:val="001366A1"/>
    <w:rsid w:val="001507D6"/>
    <w:rsid w:val="00186857"/>
    <w:rsid w:val="00214697"/>
    <w:rsid w:val="00231A30"/>
    <w:rsid w:val="00271A77"/>
    <w:rsid w:val="002A0A2E"/>
    <w:rsid w:val="002A3F4C"/>
    <w:rsid w:val="002F048D"/>
    <w:rsid w:val="002F66DC"/>
    <w:rsid w:val="003235A7"/>
    <w:rsid w:val="003754D7"/>
    <w:rsid w:val="003A18D1"/>
    <w:rsid w:val="003A3A53"/>
    <w:rsid w:val="00437931"/>
    <w:rsid w:val="004823CA"/>
    <w:rsid w:val="00486F1E"/>
    <w:rsid w:val="00494FEB"/>
    <w:rsid w:val="004D190E"/>
    <w:rsid w:val="00550ADA"/>
    <w:rsid w:val="00562798"/>
    <w:rsid w:val="00564743"/>
    <w:rsid w:val="00585625"/>
    <w:rsid w:val="005C09F6"/>
    <w:rsid w:val="005C6109"/>
    <w:rsid w:val="00680CA4"/>
    <w:rsid w:val="006823D1"/>
    <w:rsid w:val="00695051"/>
    <w:rsid w:val="006C36AC"/>
    <w:rsid w:val="007059D6"/>
    <w:rsid w:val="007105A0"/>
    <w:rsid w:val="007345E8"/>
    <w:rsid w:val="00747D7B"/>
    <w:rsid w:val="00781C2E"/>
    <w:rsid w:val="0078311D"/>
    <w:rsid w:val="00784636"/>
    <w:rsid w:val="007B1D53"/>
    <w:rsid w:val="00827A2C"/>
    <w:rsid w:val="00827F48"/>
    <w:rsid w:val="0083663C"/>
    <w:rsid w:val="00857BBD"/>
    <w:rsid w:val="008A4661"/>
    <w:rsid w:val="008D373A"/>
    <w:rsid w:val="008D4E2E"/>
    <w:rsid w:val="009612B8"/>
    <w:rsid w:val="00971EFB"/>
    <w:rsid w:val="009912AA"/>
    <w:rsid w:val="009C0246"/>
    <w:rsid w:val="009C38C2"/>
    <w:rsid w:val="00A05761"/>
    <w:rsid w:val="00A14D0A"/>
    <w:rsid w:val="00A43D97"/>
    <w:rsid w:val="00A820CA"/>
    <w:rsid w:val="00A92EB0"/>
    <w:rsid w:val="00A94EDD"/>
    <w:rsid w:val="00AA3747"/>
    <w:rsid w:val="00AC584A"/>
    <w:rsid w:val="00AF6FBE"/>
    <w:rsid w:val="00B10981"/>
    <w:rsid w:val="00B35EB2"/>
    <w:rsid w:val="00B82DA8"/>
    <w:rsid w:val="00BA65AA"/>
    <w:rsid w:val="00BB3AC2"/>
    <w:rsid w:val="00BD2B8B"/>
    <w:rsid w:val="00BD4F1F"/>
    <w:rsid w:val="00BE4DA2"/>
    <w:rsid w:val="00BF1B6C"/>
    <w:rsid w:val="00C1057B"/>
    <w:rsid w:val="00C5247E"/>
    <w:rsid w:val="00C77FE0"/>
    <w:rsid w:val="00CC4022"/>
    <w:rsid w:val="00CD2674"/>
    <w:rsid w:val="00D60D88"/>
    <w:rsid w:val="00D63843"/>
    <w:rsid w:val="00D7558A"/>
    <w:rsid w:val="00D97895"/>
    <w:rsid w:val="00DA4DD3"/>
    <w:rsid w:val="00DE3F37"/>
    <w:rsid w:val="00E23599"/>
    <w:rsid w:val="00E53863"/>
    <w:rsid w:val="00E70340"/>
    <w:rsid w:val="00E802D1"/>
    <w:rsid w:val="00EA13D0"/>
    <w:rsid w:val="00EC5210"/>
    <w:rsid w:val="00ED131C"/>
    <w:rsid w:val="00F33D14"/>
    <w:rsid w:val="00F47635"/>
    <w:rsid w:val="00F47BE8"/>
    <w:rsid w:val="00F768E3"/>
    <w:rsid w:val="00F81CB0"/>
    <w:rsid w:val="00FE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3C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3663C"/>
    <w:rPr>
      <w:rFonts w:cs="Times New Roman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83663C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83663C"/>
    <w:rPr>
      <w:rFonts w:ascii="Calibri" w:hAnsi="Calibri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uiPriority w:val="99"/>
    <w:rsid w:val="0083663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Title">
    <w:name w:val="ConsPlusTitle"/>
    <w:uiPriority w:val="99"/>
    <w:rsid w:val="0083663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10">
    <w:name w:val="Обычный1"/>
    <w:uiPriority w:val="99"/>
    <w:rsid w:val="0083663C"/>
    <w:pPr>
      <w:snapToGrid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83663C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rsid w:val="0037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754D7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F33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3D3C046CDDB52443D2DD3192027703B8293630E8502F3C47B428BDFFFDA9519C2278F4D8E51A2F87FC2A87D72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FC988462F7E4431E730D97B4367C05F1ACA6ACB0B52D9913BB397224D339511FBED62EB23A8867D335DEF9ZDy7I" TargetMode="External"/><Relationship Id="rId5" Type="http://schemas.openxmlformats.org/officeDocument/2006/relationships/hyperlink" Target="consultantplus://offline/ref=CFFC988462F7E4431E730D97B4367C05F1ACA6ACB0B52D9913BB397224D339511FZByEI" TargetMode="External"/><Relationship Id="rId4" Type="http://schemas.openxmlformats.org/officeDocument/2006/relationships/hyperlink" Target="consultantplus://offline/ref=CFFC988462F7E4431E730D97B4367C05F1ACA6ACB8B22A9C16B064782C8A355318B18939B5738466D331DEZFy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Ушенина Елена Владиславовна</dc:creator>
  <cp:lastModifiedBy>Фенина Людмила Алексеевна</cp:lastModifiedBy>
  <cp:revision>2</cp:revision>
  <cp:lastPrinted>2019-10-10T06:20:00Z</cp:lastPrinted>
  <dcterms:created xsi:type="dcterms:W3CDTF">2019-11-08T10:29:00Z</dcterms:created>
  <dcterms:modified xsi:type="dcterms:W3CDTF">2019-11-08T10:29:00Z</dcterms:modified>
</cp:coreProperties>
</file>